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64" w:rsidRDefault="00B503EE" w:rsidP="00067C64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4"/>
          <w:szCs w:val="24"/>
        </w:rPr>
      </w:pPr>
      <w:bookmarkStart w:id="0" w:name="_GoBack"/>
      <w:bookmarkEnd w:id="0"/>
      <w:r>
        <w:rPr>
          <w:rFonts w:ascii="CIDFont+F1" w:hAnsi="CIDFont+F1" w:cs="CIDFont+F1"/>
          <w:sz w:val="24"/>
          <w:szCs w:val="24"/>
        </w:rPr>
        <w:t>Obec</w:t>
      </w:r>
      <w:r w:rsidR="009A0F79">
        <w:rPr>
          <w:rFonts w:ascii="CIDFont+F1" w:hAnsi="CIDFont+F1" w:cs="CIDFont+F1"/>
          <w:sz w:val="24"/>
          <w:szCs w:val="24"/>
        </w:rPr>
        <w:t xml:space="preserve"> Sobotín</w:t>
      </w:r>
      <w:r>
        <w:rPr>
          <w:rFonts w:ascii="CIDFont+F1" w:hAnsi="CIDFont+F1" w:cs="CIDFont+F1"/>
          <w:sz w:val="24"/>
          <w:szCs w:val="24"/>
        </w:rPr>
        <w:t xml:space="preserve"> </w:t>
      </w:r>
      <w:r w:rsidR="00067C64">
        <w:rPr>
          <w:rFonts w:ascii="CIDFont+F1" w:hAnsi="CIDFont+F1" w:cs="CIDFont+F1"/>
          <w:sz w:val="24"/>
          <w:szCs w:val="24"/>
        </w:rPr>
        <w:t>sděluje</w:t>
      </w:r>
      <w:r>
        <w:rPr>
          <w:rFonts w:ascii="CIDFont+F1" w:hAnsi="CIDFont+F1" w:cs="CIDFont+F1"/>
          <w:sz w:val="24"/>
          <w:szCs w:val="24"/>
        </w:rPr>
        <w:t xml:space="preserve"> základní informace</w:t>
      </w:r>
      <w:r w:rsidR="006F3506">
        <w:rPr>
          <w:rFonts w:ascii="CIDFont+F1" w:hAnsi="CIDFont+F1" w:cs="CIDFont+F1"/>
          <w:sz w:val="24"/>
          <w:szCs w:val="24"/>
        </w:rPr>
        <w:t xml:space="preserve"> za rok </w:t>
      </w:r>
      <w:r w:rsidR="002A774B" w:rsidRPr="00FC5BAA">
        <w:rPr>
          <w:rFonts w:ascii="CIDFont+F1" w:hAnsi="CIDFont+F1" w:cs="CIDFont+F1"/>
          <w:b/>
          <w:color w:val="FF0000"/>
          <w:sz w:val="24"/>
          <w:szCs w:val="24"/>
        </w:rPr>
        <w:t>202</w:t>
      </w:r>
      <w:r w:rsidR="004F7ACA" w:rsidRPr="00FC5BAA">
        <w:rPr>
          <w:rFonts w:ascii="CIDFont+F1" w:hAnsi="CIDFont+F1" w:cs="CIDFont+F1"/>
          <w:b/>
          <w:color w:val="FF0000"/>
          <w:sz w:val="24"/>
          <w:szCs w:val="24"/>
        </w:rPr>
        <w:t>5</w:t>
      </w:r>
      <w:r>
        <w:rPr>
          <w:rFonts w:ascii="CIDFont+F1" w:hAnsi="CIDFont+F1" w:cs="CIDFont+F1"/>
          <w:sz w:val="24"/>
          <w:szCs w:val="24"/>
        </w:rPr>
        <w:t xml:space="preserve"> o obecním systému nakládání</w:t>
      </w:r>
      <w:r w:rsidR="00067C64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>s komunálním odpadem, základní výsledky (číselné údaje) o produkci, třídění odpadů a</w:t>
      </w:r>
      <w:r w:rsidR="00067C64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>základní údaje o odpadovém hospodářství obce a rovněž náklady na provoz obecního</w:t>
      </w:r>
      <w:r w:rsidR="00067C64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 xml:space="preserve">systému. </w:t>
      </w:r>
    </w:p>
    <w:p w:rsidR="00B503EE" w:rsidRDefault="00B503EE" w:rsidP="00B503EE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4"/>
          <w:szCs w:val="24"/>
        </w:rPr>
      </w:pPr>
    </w:p>
    <w:p w:rsidR="00B503EE" w:rsidRDefault="00B503EE" w:rsidP="00B503EE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Základní výsledky odpadového hospodářství obce:</w:t>
      </w:r>
    </w:p>
    <w:p w:rsidR="00B503EE" w:rsidRDefault="00D22ACD" w:rsidP="00B503EE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 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5353"/>
        <w:gridCol w:w="2126"/>
        <w:gridCol w:w="2127"/>
      </w:tblGrid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Produkce komunálních odpadů                                                    </w:t>
            </w:r>
          </w:p>
        </w:tc>
        <w:tc>
          <w:tcPr>
            <w:tcW w:w="2126" w:type="dxa"/>
          </w:tcPr>
          <w:p w:rsidR="00CB7C31" w:rsidRPr="001D35D5" w:rsidRDefault="006A5853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596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t</w:t>
            </w:r>
          </w:p>
        </w:tc>
        <w:tc>
          <w:tcPr>
            <w:tcW w:w="2127" w:type="dxa"/>
          </w:tcPr>
          <w:p w:rsidR="00CB7C31" w:rsidRPr="001D35D5" w:rsidRDefault="006A5853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522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Produkce směsného komunálního odpadu                                  </w:t>
            </w:r>
          </w:p>
        </w:tc>
        <w:tc>
          <w:tcPr>
            <w:tcW w:w="2126" w:type="dxa"/>
          </w:tcPr>
          <w:p w:rsidR="00CB7C31" w:rsidRPr="001D35D5" w:rsidRDefault="006A5853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226,42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t</w:t>
            </w:r>
          </w:p>
        </w:tc>
        <w:tc>
          <w:tcPr>
            <w:tcW w:w="2127" w:type="dxa"/>
          </w:tcPr>
          <w:p w:rsidR="00CB7C31" w:rsidRPr="001D35D5" w:rsidRDefault="006A5853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198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Produkce objemného odpadu                                               </w:t>
            </w:r>
          </w:p>
        </w:tc>
        <w:tc>
          <w:tcPr>
            <w:tcW w:w="2126" w:type="dxa"/>
          </w:tcPr>
          <w:p w:rsidR="00CB7C31" w:rsidRPr="001D35D5" w:rsidRDefault="006A5853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46,82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 xml:space="preserve">t        </w:t>
            </w:r>
          </w:p>
        </w:tc>
        <w:tc>
          <w:tcPr>
            <w:tcW w:w="2127" w:type="dxa"/>
          </w:tcPr>
          <w:p w:rsidR="00CB7C31" w:rsidRPr="001D35D5" w:rsidRDefault="006A5853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41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Separace papíru                                                                   </w:t>
            </w:r>
          </w:p>
        </w:tc>
        <w:tc>
          <w:tcPr>
            <w:tcW w:w="2126" w:type="dxa"/>
          </w:tcPr>
          <w:p w:rsidR="00CB7C31" w:rsidRPr="001D35D5" w:rsidRDefault="006A5853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21,46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 xml:space="preserve">t         </w:t>
            </w:r>
          </w:p>
        </w:tc>
        <w:tc>
          <w:tcPr>
            <w:tcW w:w="2127" w:type="dxa"/>
          </w:tcPr>
          <w:p w:rsidR="00CB7C31" w:rsidRPr="001D35D5" w:rsidRDefault="006A5853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19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Separace plastu                                                            </w:t>
            </w:r>
          </w:p>
        </w:tc>
        <w:tc>
          <w:tcPr>
            <w:tcW w:w="2126" w:type="dxa"/>
          </w:tcPr>
          <w:p w:rsidR="00CB7C31" w:rsidRPr="001D35D5" w:rsidRDefault="006A5853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32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 xml:space="preserve">t                </w:t>
            </w:r>
          </w:p>
        </w:tc>
        <w:tc>
          <w:tcPr>
            <w:tcW w:w="2127" w:type="dxa"/>
          </w:tcPr>
          <w:p w:rsidR="00CB7C31" w:rsidRPr="001D35D5" w:rsidRDefault="006A5853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28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Separace skla                                                                   </w:t>
            </w:r>
          </w:p>
        </w:tc>
        <w:tc>
          <w:tcPr>
            <w:tcW w:w="2126" w:type="dxa"/>
          </w:tcPr>
          <w:p w:rsidR="00CB7C31" w:rsidRPr="001D35D5" w:rsidRDefault="006A5853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21,31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 xml:space="preserve">t            </w:t>
            </w:r>
          </w:p>
        </w:tc>
        <w:tc>
          <w:tcPr>
            <w:tcW w:w="2127" w:type="dxa"/>
          </w:tcPr>
          <w:p w:rsidR="00CB7C31" w:rsidRPr="001D35D5" w:rsidRDefault="006A5853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19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Separace kovu                                                              </w:t>
            </w:r>
          </w:p>
        </w:tc>
        <w:tc>
          <w:tcPr>
            <w:tcW w:w="2126" w:type="dxa"/>
          </w:tcPr>
          <w:p w:rsidR="00CB7C31" w:rsidRPr="00200296" w:rsidRDefault="00200296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200296">
              <w:rPr>
                <w:rFonts w:ascii="CIDFont+F1" w:hAnsi="CIDFont+F1" w:cs="CIDFont+F1"/>
                <w:sz w:val="24"/>
                <w:szCs w:val="24"/>
              </w:rPr>
              <w:t>21,6</w:t>
            </w:r>
            <w:r w:rsidR="00C01E55" w:rsidRPr="00200296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200296">
              <w:rPr>
                <w:rFonts w:ascii="CIDFont+F1" w:hAnsi="CIDFont+F1" w:cs="CIDFont+F1"/>
                <w:sz w:val="24"/>
                <w:szCs w:val="24"/>
              </w:rPr>
              <w:t xml:space="preserve">t                </w:t>
            </w:r>
          </w:p>
        </w:tc>
        <w:tc>
          <w:tcPr>
            <w:tcW w:w="2127" w:type="dxa"/>
          </w:tcPr>
          <w:p w:rsidR="00CB7C31" w:rsidRPr="00200296" w:rsidRDefault="00200296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200296">
              <w:rPr>
                <w:rFonts w:ascii="CIDFont+F1" w:hAnsi="CIDFont+F1" w:cs="CIDFont+F1"/>
                <w:sz w:val="24"/>
                <w:szCs w:val="24"/>
              </w:rPr>
              <w:t>19</w:t>
            </w:r>
            <w:r w:rsidR="00C01E55" w:rsidRPr="00200296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200296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200296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Separace biologického odpadu                                            </w:t>
            </w:r>
          </w:p>
        </w:tc>
        <w:tc>
          <w:tcPr>
            <w:tcW w:w="2126" w:type="dxa"/>
          </w:tcPr>
          <w:p w:rsidR="00CB7C31" w:rsidRPr="001D35D5" w:rsidRDefault="006A5853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195,25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 xml:space="preserve">t         </w:t>
            </w:r>
          </w:p>
        </w:tc>
        <w:tc>
          <w:tcPr>
            <w:tcW w:w="2127" w:type="dxa"/>
          </w:tcPr>
          <w:p w:rsidR="00CB7C31" w:rsidRPr="001D35D5" w:rsidRDefault="006A5853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171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Separace textilních odpadů                                          </w:t>
            </w:r>
          </w:p>
        </w:tc>
        <w:tc>
          <w:tcPr>
            <w:tcW w:w="2126" w:type="dxa"/>
          </w:tcPr>
          <w:p w:rsidR="00CB7C31" w:rsidRPr="001D35D5" w:rsidRDefault="00C71A38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4,2345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 xml:space="preserve">t                </w:t>
            </w:r>
          </w:p>
        </w:tc>
        <w:tc>
          <w:tcPr>
            <w:tcW w:w="2127" w:type="dxa"/>
          </w:tcPr>
          <w:p w:rsidR="00CB7C31" w:rsidRPr="001D35D5" w:rsidRDefault="00C71A38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3,7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Separace nebezpečných odpadů                                         </w:t>
            </w:r>
          </w:p>
        </w:tc>
        <w:tc>
          <w:tcPr>
            <w:tcW w:w="2126" w:type="dxa"/>
          </w:tcPr>
          <w:p w:rsidR="00CB7C31" w:rsidRPr="001D35D5" w:rsidRDefault="00C71A38" w:rsidP="00C01E55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1,77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 xml:space="preserve">t         </w:t>
            </w:r>
          </w:p>
        </w:tc>
        <w:tc>
          <w:tcPr>
            <w:tcW w:w="2127" w:type="dxa"/>
          </w:tcPr>
          <w:p w:rsidR="00CB7C31" w:rsidRPr="001D35D5" w:rsidRDefault="00C71A38" w:rsidP="00C01E55">
            <w:pPr>
              <w:tabs>
                <w:tab w:val="right" w:pos="1911"/>
              </w:tabs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1,5</w:t>
            </w:r>
            <w:r w:rsidR="00C01E55" w:rsidRPr="001D35D5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1D35D5">
              <w:rPr>
                <w:rFonts w:ascii="CIDFont+F1" w:hAnsi="CIDFont+F1" w:cs="CIDFont+F1"/>
                <w:sz w:val="24"/>
                <w:szCs w:val="24"/>
              </w:rPr>
              <w:t>kg/obyv</w:t>
            </w:r>
            <w:r w:rsidR="00885ADF" w:rsidRPr="001D35D5">
              <w:rPr>
                <w:rFonts w:ascii="CIDFont+F1" w:hAnsi="CIDFont+F1" w:cs="CIDFont+F1"/>
                <w:sz w:val="24"/>
                <w:szCs w:val="24"/>
              </w:rPr>
              <w:t>.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885ADF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6"/>
                <w:szCs w:val="24"/>
              </w:rPr>
            </w:pPr>
          </w:p>
        </w:tc>
        <w:tc>
          <w:tcPr>
            <w:tcW w:w="2126" w:type="dxa"/>
          </w:tcPr>
          <w:p w:rsidR="00CB7C31" w:rsidRPr="00A917BA" w:rsidRDefault="00CB7C31" w:rsidP="008B7D07">
            <w:pPr>
              <w:autoSpaceDE w:val="0"/>
              <w:autoSpaceDN w:val="0"/>
              <w:adjustRightInd w:val="0"/>
              <w:jc w:val="both"/>
              <w:rPr>
                <w:rFonts w:ascii="CIDFont+F1" w:hAnsi="CIDFont+F1" w:cs="CIDFont+F1"/>
                <w:sz w:val="16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CB7C31" w:rsidRPr="00A917BA" w:rsidRDefault="00CB7C31" w:rsidP="008B7D07">
            <w:pPr>
              <w:autoSpaceDE w:val="0"/>
              <w:autoSpaceDN w:val="0"/>
              <w:adjustRightInd w:val="0"/>
              <w:jc w:val="both"/>
              <w:rPr>
                <w:rFonts w:ascii="CIDFont+F1" w:hAnsi="CIDFont+F1" w:cs="CIDFont+F1"/>
                <w:sz w:val="16"/>
                <w:szCs w:val="24"/>
                <w:highlight w:val="yellow"/>
              </w:rPr>
            </w:pP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Náklady na provoz obecního systému                                                   </w:t>
            </w:r>
          </w:p>
        </w:tc>
        <w:tc>
          <w:tcPr>
            <w:tcW w:w="4253" w:type="dxa"/>
            <w:gridSpan w:val="2"/>
          </w:tcPr>
          <w:p w:rsidR="00CB7C31" w:rsidRPr="00080403" w:rsidRDefault="00B10E9D" w:rsidP="00C01E55">
            <w:pPr>
              <w:tabs>
                <w:tab w:val="right" w:pos="4037"/>
              </w:tabs>
              <w:autoSpaceDE w:val="0"/>
              <w:autoSpaceDN w:val="0"/>
              <w:adjustRightInd w:val="0"/>
              <w:ind w:left="594" w:hanging="594"/>
              <w:rPr>
                <w:rFonts w:ascii="CIDFont+F1" w:hAnsi="CIDFont+F1" w:cs="CIDFont+F1"/>
                <w:sz w:val="24"/>
                <w:szCs w:val="24"/>
              </w:rPr>
            </w:pPr>
            <w:r w:rsidRPr="00080403">
              <w:rPr>
                <w:rFonts w:ascii="CIDFont+F1" w:hAnsi="CIDFont+F1" w:cs="CIDFont+F1"/>
                <w:sz w:val="24"/>
                <w:szCs w:val="24"/>
              </w:rPr>
              <w:t>1 964122</w:t>
            </w:r>
            <w:r w:rsidR="00C01E55" w:rsidRPr="00080403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080403">
              <w:rPr>
                <w:rFonts w:ascii="CIDFont+F1" w:hAnsi="CIDFont+F1" w:cs="CIDFont+F1"/>
                <w:sz w:val="24"/>
                <w:szCs w:val="24"/>
              </w:rPr>
              <w:t>Kč</w:t>
            </w:r>
          </w:p>
        </w:tc>
      </w:tr>
      <w:tr w:rsidR="00CB7C31" w:rsidRPr="00CB7C31" w:rsidTr="00885ADF">
        <w:tc>
          <w:tcPr>
            <w:tcW w:w="5353" w:type="dxa"/>
          </w:tcPr>
          <w:p w:rsidR="00CB7C31" w:rsidRP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Příjmy v odpadovém hospodářství                                                         </w:t>
            </w:r>
          </w:p>
        </w:tc>
        <w:tc>
          <w:tcPr>
            <w:tcW w:w="4253" w:type="dxa"/>
            <w:gridSpan w:val="2"/>
          </w:tcPr>
          <w:p w:rsidR="00CB7C31" w:rsidRPr="00080403" w:rsidRDefault="00971439" w:rsidP="00C01E55">
            <w:pPr>
              <w:tabs>
                <w:tab w:val="right" w:pos="4037"/>
              </w:tabs>
              <w:autoSpaceDE w:val="0"/>
              <w:autoSpaceDN w:val="0"/>
              <w:adjustRightInd w:val="0"/>
              <w:ind w:left="594" w:hanging="594"/>
              <w:rPr>
                <w:rFonts w:ascii="CIDFont+F1" w:hAnsi="CIDFont+F1" w:cs="CIDFont+F1"/>
                <w:sz w:val="24"/>
                <w:szCs w:val="24"/>
              </w:rPr>
            </w:pPr>
            <w:r w:rsidRPr="00080403">
              <w:rPr>
                <w:rFonts w:ascii="CIDFont+F1" w:hAnsi="CIDFont+F1" w:cs="CIDFont+F1"/>
                <w:sz w:val="24"/>
                <w:szCs w:val="24"/>
              </w:rPr>
              <w:t>1 401740</w:t>
            </w:r>
            <w:r w:rsidR="00D33188" w:rsidRPr="00080403">
              <w:rPr>
                <w:rFonts w:ascii="CIDFont+F1" w:hAnsi="CIDFont+F1" w:cs="CIDFont+F1"/>
                <w:sz w:val="24"/>
                <w:szCs w:val="24"/>
              </w:rPr>
              <w:t xml:space="preserve"> + </w:t>
            </w:r>
            <w:r w:rsidR="00181A4C" w:rsidRPr="00080403">
              <w:rPr>
                <w:rFonts w:ascii="CIDFont+F1" w:hAnsi="CIDFont+F1" w:cs="CIDFont+F1"/>
                <w:sz w:val="24"/>
                <w:szCs w:val="24"/>
              </w:rPr>
              <w:t>368 402 (</w:t>
            </w:r>
            <w:proofErr w:type="spellStart"/>
            <w:r w:rsidR="00181A4C" w:rsidRPr="00080403">
              <w:rPr>
                <w:rFonts w:ascii="CIDFont+F1" w:hAnsi="CIDFont+F1" w:cs="CIDFont+F1"/>
                <w:sz w:val="24"/>
                <w:szCs w:val="24"/>
              </w:rPr>
              <w:t>Ekokom</w:t>
            </w:r>
            <w:proofErr w:type="spellEnd"/>
            <w:r w:rsidR="00181A4C" w:rsidRPr="00080403">
              <w:rPr>
                <w:rFonts w:ascii="CIDFont+F1" w:hAnsi="CIDFont+F1" w:cs="CIDFont+F1"/>
                <w:sz w:val="24"/>
                <w:szCs w:val="24"/>
              </w:rPr>
              <w:t>)</w:t>
            </w:r>
            <w:r w:rsidR="00C01E55" w:rsidRPr="00080403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080403">
              <w:rPr>
                <w:rFonts w:ascii="CIDFont+F1" w:hAnsi="CIDFont+F1" w:cs="CIDFont+F1"/>
                <w:sz w:val="24"/>
                <w:szCs w:val="24"/>
              </w:rPr>
              <w:t>Kč</w:t>
            </w:r>
          </w:p>
        </w:tc>
      </w:tr>
      <w:tr w:rsidR="00CB7C31" w:rsidTr="00885ADF">
        <w:tc>
          <w:tcPr>
            <w:tcW w:w="5353" w:type="dxa"/>
          </w:tcPr>
          <w:p w:rsidR="00CB7C31" w:rsidRDefault="00CB7C31" w:rsidP="00CB7C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4"/>
                <w:szCs w:val="24"/>
              </w:rPr>
            </w:pPr>
            <w:r w:rsidRPr="00CB7C31">
              <w:rPr>
                <w:rFonts w:ascii="CIDFont+F1" w:hAnsi="CIDFont+F1" w:cs="CIDFont+F1"/>
                <w:sz w:val="24"/>
                <w:szCs w:val="24"/>
              </w:rPr>
              <w:t xml:space="preserve">Kolik obec doplácí na odpadové hospodářství z rozpočtu                     </w:t>
            </w:r>
          </w:p>
        </w:tc>
        <w:tc>
          <w:tcPr>
            <w:tcW w:w="4253" w:type="dxa"/>
            <w:gridSpan w:val="2"/>
          </w:tcPr>
          <w:p w:rsidR="00CB7C31" w:rsidRPr="00080403" w:rsidRDefault="00181A4C" w:rsidP="00080403">
            <w:pPr>
              <w:tabs>
                <w:tab w:val="left" w:pos="263"/>
                <w:tab w:val="right" w:pos="4037"/>
              </w:tabs>
              <w:autoSpaceDE w:val="0"/>
              <w:autoSpaceDN w:val="0"/>
              <w:adjustRightInd w:val="0"/>
              <w:ind w:left="594" w:hanging="594"/>
              <w:rPr>
                <w:rFonts w:ascii="CIDFont+F1" w:hAnsi="CIDFont+F1" w:cs="CIDFont+F1"/>
                <w:sz w:val="24"/>
                <w:szCs w:val="24"/>
              </w:rPr>
            </w:pPr>
            <w:r w:rsidRPr="00080403">
              <w:rPr>
                <w:rFonts w:ascii="CIDFont+F1" w:hAnsi="CIDFont+F1" w:cs="CIDFont+F1"/>
                <w:sz w:val="24"/>
                <w:szCs w:val="24"/>
              </w:rPr>
              <w:t>193 980</w:t>
            </w:r>
            <w:r w:rsidR="00C01E55" w:rsidRPr="00080403">
              <w:rPr>
                <w:rFonts w:ascii="CIDFont+F1" w:hAnsi="CIDFont+F1" w:cs="CIDFont+F1"/>
                <w:sz w:val="24"/>
                <w:szCs w:val="24"/>
              </w:rPr>
              <w:tab/>
            </w:r>
            <w:r w:rsidR="00CB7C31" w:rsidRPr="00080403">
              <w:rPr>
                <w:rFonts w:ascii="CIDFont+F1" w:hAnsi="CIDFont+F1" w:cs="CIDFont+F1"/>
                <w:sz w:val="24"/>
                <w:szCs w:val="24"/>
              </w:rPr>
              <w:t>Kč</w:t>
            </w:r>
          </w:p>
        </w:tc>
      </w:tr>
    </w:tbl>
    <w:p w:rsidR="00B503EE" w:rsidRDefault="00B503EE" w:rsidP="00CB7C31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4"/>
          <w:szCs w:val="24"/>
        </w:rPr>
      </w:pPr>
    </w:p>
    <w:sectPr w:rsidR="00B50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EE"/>
    <w:rsid w:val="0001792D"/>
    <w:rsid w:val="00067C64"/>
    <w:rsid w:val="00080403"/>
    <w:rsid w:val="000D3FAC"/>
    <w:rsid w:val="00181A4C"/>
    <w:rsid w:val="001D35D5"/>
    <w:rsid w:val="00200296"/>
    <w:rsid w:val="002A774B"/>
    <w:rsid w:val="002F736F"/>
    <w:rsid w:val="00432646"/>
    <w:rsid w:val="004F7ACA"/>
    <w:rsid w:val="005519D2"/>
    <w:rsid w:val="005775BE"/>
    <w:rsid w:val="006819E0"/>
    <w:rsid w:val="006A5853"/>
    <w:rsid w:val="006B024F"/>
    <w:rsid w:val="006F3506"/>
    <w:rsid w:val="007B6754"/>
    <w:rsid w:val="008346F2"/>
    <w:rsid w:val="00885ADF"/>
    <w:rsid w:val="00910D1A"/>
    <w:rsid w:val="00970DAD"/>
    <w:rsid w:val="00971439"/>
    <w:rsid w:val="009A0F79"/>
    <w:rsid w:val="009B0226"/>
    <w:rsid w:val="00A56497"/>
    <w:rsid w:val="00A917BA"/>
    <w:rsid w:val="00B10E9D"/>
    <w:rsid w:val="00B503EE"/>
    <w:rsid w:val="00B947BE"/>
    <w:rsid w:val="00C01E55"/>
    <w:rsid w:val="00C45BB0"/>
    <w:rsid w:val="00C70A22"/>
    <w:rsid w:val="00C71A38"/>
    <w:rsid w:val="00C777C1"/>
    <w:rsid w:val="00CB7C31"/>
    <w:rsid w:val="00D22ACD"/>
    <w:rsid w:val="00D33188"/>
    <w:rsid w:val="00F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C808B-FBD5-4DE8-AB3E-AADCF775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77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B7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67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Obecni urad</dc:creator>
  <cp:lastModifiedBy>hp</cp:lastModifiedBy>
  <cp:revision>2</cp:revision>
  <cp:lastPrinted>2026-03-12T08:35:00Z</cp:lastPrinted>
  <dcterms:created xsi:type="dcterms:W3CDTF">2026-03-17T11:13:00Z</dcterms:created>
  <dcterms:modified xsi:type="dcterms:W3CDTF">2026-03-17T11:13:00Z</dcterms:modified>
</cp:coreProperties>
</file>